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A94469" w:rsidP="00AA7471">
            <w:pPr>
              <w:pStyle w:val="CompanyName"/>
            </w:pPr>
            <w:r>
              <w:t>FIRST CARE AMBULANCE INC.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D3348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48A">
              <w:rPr>
                <w:rStyle w:val="CheckBoxChar"/>
              </w:rPr>
            </w:r>
            <w:r w:rsidR="00D3348A">
              <w:rPr>
                <w:rStyle w:val="CheckBoxChar"/>
              </w:rPr>
              <w:fldChar w:fldCharType="separate"/>
            </w:r>
            <w:r w:rsidR="00D3348A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A9446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469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3348A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ted\AppData\Roaming\Microsoft\Templates\EmplApp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EmplApp(2).dotx</Template>
  <TotalTime>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united</dc:creator>
  <cp:lastModifiedBy>united</cp:lastModifiedBy>
  <cp:revision>1</cp:revision>
  <cp:lastPrinted>2013-02-20T16:20:00Z</cp:lastPrinted>
  <dcterms:created xsi:type="dcterms:W3CDTF">2013-02-20T16:20:00Z</dcterms:created>
  <dcterms:modified xsi:type="dcterms:W3CDTF">2013-02-20T16:25:00Z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